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BA" w:rsidRDefault="00902CBA" w:rsidP="00902CBA">
      <w:pPr>
        <w:spacing w:after="0" w:line="240" w:lineRule="auto"/>
        <w:jc w:val="right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Załącznik nr 2</w:t>
      </w:r>
    </w:p>
    <w:p w:rsidR="00902CBA" w:rsidRDefault="00902CBA" w:rsidP="00902CBA">
      <w:pPr>
        <w:spacing w:after="0" w:line="240" w:lineRule="auto"/>
        <w:jc w:val="right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do Zapytania ofertowego Nr </w:t>
      </w:r>
      <w:r w:rsidR="0084331D" w:rsidRPr="0084331D">
        <w:rPr>
          <w:rFonts w:eastAsia="Times New Roman"/>
          <w:i/>
          <w:sz w:val="16"/>
          <w:szCs w:val="16"/>
        </w:rPr>
        <w:t>0</w:t>
      </w:r>
      <w:r w:rsidR="003A0F6C">
        <w:rPr>
          <w:rFonts w:eastAsia="Times New Roman"/>
          <w:i/>
          <w:sz w:val="16"/>
          <w:szCs w:val="16"/>
        </w:rPr>
        <w:t>1/01</w:t>
      </w:r>
      <w:r w:rsidR="0084331D" w:rsidRPr="0084331D">
        <w:rPr>
          <w:rFonts w:eastAsia="Times New Roman"/>
          <w:i/>
          <w:sz w:val="16"/>
          <w:szCs w:val="16"/>
        </w:rPr>
        <w:t>/202</w:t>
      </w:r>
      <w:r w:rsidR="003A0F6C">
        <w:rPr>
          <w:rFonts w:eastAsia="Times New Roman"/>
          <w:i/>
          <w:sz w:val="16"/>
          <w:szCs w:val="16"/>
        </w:rPr>
        <w:t>2</w:t>
      </w:r>
      <w:r w:rsidR="0084331D" w:rsidRPr="0084331D">
        <w:rPr>
          <w:rFonts w:eastAsia="Times New Roman"/>
          <w:i/>
          <w:sz w:val="16"/>
          <w:szCs w:val="16"/>
        </w:rPr>
        <w:t>_SP2</w:t>
      </w: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jc w:val="right"/>
        <w:rPr>
          <w:rFonts w:eastAsia="SimSun" w:cs="Lucida Sans"/>
          <w:kern w:val="3"/>
          <w:sz w:val="24"/>
          <w:szCs w:val="24"/>
          <w:lang w:eastAsia="zh-CN" w:bidi="hi-IN"/>
        </w:rPr>
      </w:pPr>
    </w:p>
    <w:tbl>
      <w:tblPr>
        <w:tblW w:w="327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902CBA" w:rsidTr="0084331D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CBA" w:rsidRDefault="00902CBA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:rsidR="00902CBA" w:rsidRDefault="00902CBA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:rsidR="00902CBA" w:rsidRDefault="00902CBA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:rsidR="00902CBA" w:rsidRDefault="00902CBA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</w:pPr>
          </w:p>
          <w:p w:rsidR="00902CBA" w:rsidRDefault="00902CBA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eastAsia="SimSun" w:cs="Lucida Sans"/>
                <w:kern w:val="3"/>
                <w:sz w:val="16"/>
                <w:szCs w:val="24"/>
                <w:lang w:eastAsia="zh-CN" w:bidi="hi-IN"/>
              </w:rPr>
            </w:pPr>
            <w:r>
              <w:rPr>
                <w:rFonts w:eastAsia="SimSun" w:cs="Lucida Sans"/>
                <w:kern w:val="3"/>
                <w:sz w:val="16"/>
                <w:szCs w:val="20"/>
                <w:lang w:eastAsia="zh-CN" w:bidi="hi-IN"/>
              </w:rPr>
              <w:t>Pieczęć Wykonawcy</w:t>
            </w:r>
          </w:p>
        </w:tc>
      </w:tr>
    </w:tbl>
    <w:p w:rsidR="00902CBA" w:rsidRDefault="00902CBA" w:rsidP="00902CBA">
      <w:pPr>
        <w:widowControl w:val="0"/>
        <w:suppressAutoHyphens/>
        <w:autoSpaceDN w:val="0"/>
        <w:spacing w:after="0" w:line="240" w:lineRule="auto"/>
        <w:rPr>
          <w:rFonts w:eastAsia="SimSun" w:cs="Lucida Sans"/>
          <w:kern w:val="3"/>
          <w:sz w:val="24"/>
          <w:szCs w:val="24"/>
          <w:u w:val="single"/>
          <w:lang w:eastAsia="zh-CN" w:bidi="hi-IN"/>
        </w:rPr>
      </w:pP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</w:pP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</w:pPr>
      <w:r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  <w:t>FORMULARZ OFERTOWY</w:t>
      </w: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</w:pPr>
      <w:r>
        <w:rPr>
          <w:rFonts w:eastAsia="SimSun" w:cs="Lucida Sans"/>
          <w:b/>
          <w:bCs/>
          <w:kern w:val="3"/>
          <w:szCs w:val="18"/>
          <w:u w:val="single"/>
          <w:lang w:eastAsia="zh-CN" w:bidi="hi-IN"/>
        </w:rPr>
        <w:t xml:space="preserve">CZĘŚĆ 2– ROBOTYKA </w:t>
      </w: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jc w:val="center"/>
        <w:rPr>
          <w:rFonts w:eastAsia="SimSun" w:cs="Lucida Sans"/>
          <w:kern w:val="3"/>
          <w:szCs w:val="18"/>
          <w:lang w:eastAsia="zh-CN" w:bidi="hi-IN"/>
        </w:rPr>
      </w:pP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rPr>
          <w:rFonts w:eastAsia="SimSun" w:cs="Lucida Sans"/>
          <w:kern w:val="3"/>
          <w:szCs w:val="18"/>
          <w:lang w:eastAsia="zh-CN" w:bidi="hi-IN"/>
        </w:rPr>
      </w:pP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Lucida Sans"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Cs/>
          <w:kern w:val="3"/>
          <w:szCs w:val="18"/>
          <w:lang w:eastAsia="zh-CN" w:bidi="hi-IN"/>
        </w:rPr>
        <w:t xml:space="preserve">     </w:t>
      </w:r>
      <w:r>
        <w:rPr>
          <w:rFonts w:eastAsia="SimSun" w:cs="Lucida Sans"/>
          <w:bCs/>
          <w:kern w:val="3"/>
          <w:sz w:val="20"/>
          <w:szCs w:val="20"/>
          <w:lang w:eastAsia="zh-CN" w:bidi="hi-IN"/>
        </w:rPr>
        <w:t xml:space="preserve"> Zamawiający:</w:t>
      </w: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 xml:space="preserve">Publiczna Szkoła Podstawowa </w:t>
      </w:r>
      <w:r w:rsidR="006B6767"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z Oddziałami Integracyjnymi nr 2</w:t>
      </w: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 xml:space="preserve">Im. </w:t>
      </w:r>
      <w:r w:rsidR="006B6767"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Emilii Gierczak</w:t>
      </w:r>
    </w:p>
    <w:p w:rsidR="00902CBA" w:rsidRDefault="006B6767" w:rsidP="00902CBA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u</w:t>
      </w:r>
      <w:r w:rsidR="00902CBA"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 xml:space="preserve">l. </w:t>
      </w: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Armii Krajowej 19</w:t>
      </w:r>
    </w:p>
    <w:p w:rsidR="00902CBA" w:rsidRDefault="00902CBA" w:rsidP="00902CBA">
      <w:pPr>
        <w:widowControl w:val="0"/>
        <w:suppressAutoHyphens/>
        <w:autoSpaceDN w:val="0"/>
        <w:spacing w:after="0" w:line="240" w:lineRule="auto"/>
        <w:ind w:left="5245"/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eastAsia="SimSun" w:cs="Lucida Sans"/>
          <w:b/>
          <w:bCs/>
          <w:kern w:val="3"/>
          <w:sz w:val="20"/>
          <w:szCs w:val="20"/>
          <w:lang w:eastAsia="zh-CN" w:bidi="hi-IN"/>
        </w:rPr>
        <w:t>78-300 Świdwin</w:t>
      </w:r>
    </w:p>
    <w:p w:rsidR="00902CBA" w:rsidRDefault="00902CBA" w:rsidP="00902CBA">
      <w:pPr>
        <w:pStyle w:val="Standard"/>
        <w:jc w:val="both"/>
        <w:rPr>
          <w:rFonts w:ascii="Calibri" w:hAnsi="Calibri"/>
          <w:sz w:val="21"/>
          <w:szCs w:val="21"/>
        </w:rPr>
      </w:pPr>
    </w:p>
    <w:p w:rsidR="00902CBA" w:rsidRDefault="00902CBA" w:rsidP="00902CBA">
      <w:pPr>
        <w:pStyle w:val="Standard"/>
        <w:jc w:val="both"/>
        <w:rPr>
          <w:rFonts w:ascii="Calibri" w:hAnsi="Calibri"/>
          <w:sz w:val="21"/>
          <w:szCs w:val="21"/>
        </w:rPr>
      </w:pPr>
    </w:p>
    <w:p w:rsidR="00902CBA" w:rsidRDefault="00902CBA" w:rsidP="00902CB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i adres </w:t>
      </w:r>
      <w:r>
        <w:rPr>
          <w:rFonts w:ascii="Calibri" w:hAnsi="Calibri"/>
          <w:b/>
          <w:bCs/>
          <w:sz w:val="20"/>
          <w:szCs w:val="20"/>
        </w:rPr>
        <w:t>WYKONAWCY :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…..............................................................................................................................................................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NIP          …............................................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REGON   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, na który Zamawiający powinien przesyłać ewentualną korespondencję :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internetowa Wykonawcy : …..................................................................................................................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Konta : …................................................................................................................................................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Osoba wyznaczona do kontaktów z Zamawiającym :   …...................................................................................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telefonu :  …..........................................</w:t>
      </w:r>
    </w:p>
    <w:p w:rsidR="00902CBA" w:rsidRDefault="00902CBA" w:rsidP="00902CB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 : …...........................................................</w:t>
      </w:r>
    </w:p>
    <w:p w:rsidR="00902CBA" w:rsidRDefault="00902CBA" w:rsidP="00902CBA">
      <w:pPr>
        <w:jc w:val="both"/>
        <w:rPr>
          <w:rFonts w:eastAsia="Times New Roman"/>
          <w:b/>
          <w:i/>
          <w:sz w:val="21"/>
          <w:szCs w:val="21"/>
        </w:rPr>
      </w:pPr>
      <w:r>
        <w:rPr>
          <w:rFonts w:eastAsia="Times New Roman"/>
          <w:sz w:val="20"/>
          <w:szCs w:val="20"/>
        </w:rPr>
        <w:t xml:space="preserve">Odpowiadając na ogłoszenie o  Zapytanie ofertowe na </w:t>
      </w:r>
      <w:r>
        <w:rPr>
          <w:rFonts w:eastAsia="Times New Roman"/>
          <w:b/>
          <w:i/>
          <w:sz w:val="20"/>
          <w:szCs w:val="20"/>
        </w:rPr>
        <w:t>„Dostawa sprzętu i pomocy dydaktycznych w ramach programu Laboratoria Przyszłości”</w:t>
      </w:r>
    </w:p>
    <w:p w:rsidR="00902CBA" w:rsidRDefault="00902CBA" w:rsidP="00902CBA">
      <w:pPr>
        <w:jc w:val="both"/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>oferujemy wykonanie przedmiotu zamówienia za cenę :</w:t>
      </w:r>
    </w:p>
    <w:p w:rsidR="00902CBA" w:rsidRDefault="00902CBA" w:rsidP="00902CBA">
      <w:pPr>
        <w:pStyle w:val="Akapitzlist"/>
        <w:numPr>
          <w:ilvl w:val="0"/>
          <w:numId w:val="1"/>
        </w:numPr>
        <w:spacing w:after="0" w:line="480" w:lineRule="auto"/>
        <w:jc w:val="both"/>
        <w:rPr>
          <w:b/>
          <w:i/>
          <w:sz w:val="20"/>
          <w:szCs w:val="18"/>
        </w:rPr>
      </w:pPr>
      <w:r>
        <w:rPr>
          <w:sz w:val="20"/>
          <w:szCs w:val="18"/>
        </w:rPr>
        <w:t>Całkowita nominalna wartość wykonania przedmiotu zamówienia wynosi:…………………………….</w:t>
      </w:r>
    </w:p>
    <w:p w:rsidR="00902CBA" w:rsidRDefault="00902CBA" w:rsidP="00902CBA">
      <w:pPr>
        <w:spacing w:after="0" w:line="480" w:lineRule="auto"/>
        <w:jc w:val="both"/>
        <w:rPr>
          <w:b/>
          <w:i/>
          <w:sz w:val="20"/>
          <w:szCs w:val="18"/>
        </w:rPr>
      </w:pPr>
    </w:p>
    <w:p w:rsidR="00902CBA" w:rsidRDefault="00902CBA" w:rsidP="00902CBA">
      <w:pPr>
        <w:spacing w:after="0" w:line="480" w:lineRule="auto"/>
        <w:jc w:val="both"/>
        <w:rPr>
          <w:b/>
          <w:i/>
          <w:sz w:val="20"/>
          <w:szCs w:val="18"/>
        </w:rPr>
      </w:pPr>
    </w:p>
    <w:p w:rsidR="00902CBA" w:rsidRDefault="00902CBA" w:rsidP="00902CBA">
      <w:pPr>
        <w:spacing w:after="0" w:line="480" w:lineRule="auto"/>
        <w:jc w:val="both"/>
        <w:rPr>
          <w:b/>
          <w:i/>
          <w:sz w:val="20"/>
          <w:szCs w:val="18"/>
        </w:rPr>
      </w:pPr>
    </w:p>
    <w:p w:rsidR="00902CBA" w:rsidRDefault="00902CBA" w:rsidP="00902CBA">
      <w:pPr>
        <w:spacing w:after="0" w:line="480" w:lineRule="auto"/>
        <w:jc w:val="both"/>
        <w:rPr>
          <w:b/>
          <w:i/>
          <w:sz w:val="20"/>
          <w:szCs w:val="18"/>
        </w:rPr>
      </w:pPr>
    </w:p>
    <w:p w:rsidR="00902CBA" w:rsidRDefault="00902CBA" w:rsidP="00902CBA">
      <w:pPr>
        <w:spacing w:after="0" w:line="480" w:lineRule="auto"/>
        <w:jc w:val="both"/>
        <w:rPr>
          <w:b/>
          <w:i/>
          <w:sz w:val="20"/>
          <w:szCs w:val="18"/>
        </w:rPr>
      </w:pPr>
    </w:p>
    <w:p w:rsidR="00902CBA" w:rsidRDefault="00902CBA" w:rsidP="00902CBA">
      <w:pPr>
        <w:pStyle w:val="Akapitzlist"/>
        <w:numPr>
          <w:ilvl w:val="0"/>
          <w:numId w:val="2"/>
        </w:numPr>
        <w:spacing w:after="0" w:line="480" w:lineRule="auto"/>
        <w:jc w:val="both"/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lastRenderedPageBreak/>
        <w:t>Część 2 – Robotyka :</w:t>
      </w:r>
    </w:p>
    <w:tbl>
      <w:tblPr>
        <w:tblStyle w:val="Tabela-Siatka1"/>
        <w:tblW w:w="90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1276"/>
        <w:gridCol w:w="992"/>
        <w:gridCol w:w="1418"/>
        <w:gridCol w:w="1706"/>
      </w:tblGrid>
      <w:tr w:rsidR="00902CBA" w:rsidTr="0084331D">
        <w:trPr>
          <w:trHeight w:val="118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i/>
                <w:sz w:val="14"/>
                <w:szCs w:val="14"/>
              </w:rPr>
            </w:pPr>
            <w:r>
              <w:rPr>
                <w:rFonts w:eastAsia="Times New Roman"/>
                <w:b/>
                <w:i/>
                <w:sz w:val="14"/>
                <w:szCs w:val="1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Rodzaj sprzętu, pomocy dydaktycznej (producent i model urządzenia, producent, nazwa i wersja oprogramowania)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Jednostkowa cena netto PLN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Wartość netto PLN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>Wartość brutto PLN</w:t>
            </w:r>
          </w:p>
        </w:tc>
      </w:tr>
      <w:tr w:rsidR="00902CBA" w:rsidTr="0084331D">
        <w:trPr>
          <w:trHeight w:val="25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Biblioteka modeli 3D lub robotów online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02CBA">
              <w:rPr>
                <w:rFonts w:eastAsia="Times New Roman"/>
                <w:sz w:val="20"/>
                <w:szCs w:val="20"/>
              </w:rPr>
              <w:t xml:space="preserve"> sztuk</w:t>
            </w: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08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2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Pakiet Lego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Essential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dla klas 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902CBA">
              <w:rPr>
                <w:rFonts w:eastAsia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2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Pakiet lego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Spike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dla klas 4-8 (lub produkt równoważny)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902CBA">
              <w:rPr>
                <w:rFonts w:eastAsia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2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Pakiet dodatkowych klocków Lego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Spike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(lub produkt równoważny)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sztuki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2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Plansza z akcesoriami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02CBA">
              <w:rPr>
                <w:rFonts w:eastAsia="Times New Roman"/>
                <w:sz w:val="20"/>
                <w:szCs w:val="20"/>
              </w:rPr>
              <w:t xml:space="preserve"> sztuk</w:t>
            </w: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2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Stacja lutownicza Hot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 grotem 2w1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2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6B6767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Mikrokontroler z czujnikami i akcesoriami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  <w:tr w:rsidR="00902CBA" w:rsidTr="0084331D">
        <w:trPr>
          <w:trHeight w:val="437"/>
        </w:trPr>
        <w:tc>
          <w:tcPr>
            <w:tcW w:w="36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CBA" w:rsidRDefault="00902CBA" w:rsidP="0084331D">
            <w:pPr>
              <w:spacing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Oferta  wg pozostałych kryteriów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5056"/>
        <w:gridCol w:w="3538"/>
      </w:tblGrid>
      <w:tr w:rsidR="00902CBA" w:rsidTr="00902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l.p.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Opis kryterium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Oferowany parametr (ilość miesięcy)</w:t>
            </w:r>
          </w:p>
        </w:tc>
      </w:tr>
      <w:tr w:rsidR="00902CBA" w:rsidTr="00902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Okres gwarancji na wszystkie produkty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  <w:u w:val="single"/>
        </w:rPr>
        <w:t>Nie dotyczy oprogramowania i licencji</w:t>
      </w:r>
    </w:p>
    <w:p w:rsidR="00902CBA" w:rsidRDefault="00902CBA" w:rsidP="00902CBA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</w:p>
    <w:p w:rsidR="00902CBA" w:rsidRDefault="00902CBA" w:rsidP="00902CBA">
      <w:pPr>
        <w:pStyle w:val="Akapitzlist"/>
        <w:numPr>
          <w:ilvl w:val="0"/>
          <w:numId w:val="2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zamówienia:</w:t>
      </w:r>
    </w:p>
    <w:p w:rsidR="00902CBA" w:rsidRDefault="00902CBA" w:rsidP="00902CBA">
      <w:pPr>
        <w:pStyle w:val="Akapitzlist"/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1) </w:t>
            </w:r>
            <w:r w:rsidR="006B6767">
              <w:rPr>
                <w:rFonts w:eastAsia="Times New Roman"/>
                <w:b/>
                <w:sz w:val="20"/>
                <w:szCs w:val="20"/>
              </w:rPr>
              <w:t>Biblioteka modeli 3D lub robotów online- 3 sztuki</w:t>
            </w:r>
            <w:r w:rsidR="0084331D">
              <w:rPr>
                <w:rFonts w:eastAsia="Times New Roman"/>
                <w:b/>
                <w:sz w:val="20"/>
                <w:szCs w:val="20"/>
              </w:rPr>
              <w:t xml:space="preserve"> w</w:t>
            </w:r>
            <w:r>
              <w:rPr>
                <w:rFonts w:eastAsia="Times New Roman"/>
                <w:b/>
                <w:sz w:val="20"/>
                <w:szCs w:val="20"/>
              </w:rPr>
              <w:t>raz z akcesoriami i oprogramowaniem wspierającym ich funkcjonowanie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</w:t>
            </w:r>
            <w:r w:rsidR="0084331D">
              <w:rPr>
                <w:rFonts w:eastAsia="Times New Roman"/>
                <w:b/>
                <w:sz w:val="20"/>
                <w:szCs w:val="20"/>
              </w:rPr>
              <w:t>…………………………..…………</w:t>
            </w:r>
            <w:r>
              <w:rPr>
                <w:rFonts w:eastAsia="Times New Roman"/>
                <w:b/>
                <w:sz w:val="20"/>
                <w:szCs w:val="20"/>
              </w:rPr>
              <w:t>……………., Model: ………………………………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pomoce dydaktyczne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6B6767" w:rsidP="006B6767">
            <w:pPr>
              <w:spacing w:line="240" w:lineRule="auto"/>
              <w:rPr>
                <w:sz w:val="20"/>
                <w:szCs w:val="20"/>
              </w:rPr>
            </w:pPr>
            <w:r w:rsidRPr="006B6767">
              <w:rPr>
                <w:sz w:val="20"/>
                <w:szCs w:val="20"/>
              </w:rPr>
              <w:t>Zawartość dla jednego nauczyciela</w:t>
            </w:r>
            <w:r>
              <w:rPr>
                <w:sz w:val="20"/>
                <w:szCs w:val="20"/>
              </w:rPr>
              <w:t>:</w:t>
            </w:r>
          </w:p>
          <w:p w:rsidR="006B6767" w:rsidRDefault="006B6767" w:rsidP="006B676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modeli 3D, scenariusze lekcji:</w:t>
            </w:r>
          </w:p>
          <w:p w:rsidR="006B6767" w:rsidRDefault="006B6767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 modeli 3D do pobrania w formacie STL lub OBJ, kompatybilne z drukarka;</w:t>
            </w:r>
          </w:p>
          <w:p w:rsidR="006B6767" w:rsidRDefault="006B6767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175+ 90 minutowych multimedialnych scenariuszy lekcji, kompatybilne z zestawami: Lego </w:t>
            </w:r>
            <w:proofErr w:type="spellStart"/>
            <w:r>
              <w:rPr>
                <w:sz w:val="20"/>
                <w:szCs w:val="20"/>
              </w:rPr>
              <w:t>WeDo</w:t>
            </w:r>
            <w:proofErr w:type="spell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weDo</w:t>
            </w:r>
            <w:proofErr w:type="spellEnd"/>
            <w:r>
              <w:rPr>
                <w:sz w:val="20"/>
                <w:szCs w:val="20"/>
              </w:rPr>
              <w:t xml:space="preserve"> 2.0, </w:t>
            </w:r>
            <w:proofErr w:type="spellStart"/>
            <w:r>
              <w:rPr>
                <w:sz w:val="20"/>
                <w:szCs w:val="20"/>
              </w:rPr>
              <w:t>Mindstorms</w:t>
            </w:r>
            <w:proofErr w:type="spellEnd"/>
            <w:r>
              <w:rPr>
                <w:sz w:val="20"/>
                <w:szCs w:val="20"/>
              </w:rPr>
              <w:t xml:space="preserve"> NXT, </w:t>
            </w:r>
            <w:proofErr w:type="spellStart"/>
            <w:r>
              <w:rPr>
                <w:sz w:val="20"/>
                <w:szCs w:val="20"/>
              </w:rPr>
              <w:t>Mindstorms</w:t>
            </w:r>
            <w:proofErr w:type="spellEnd"/>
            <w:r>
              <w:rPr>
                <w:sz w:val="20"/>
                <w:szCs w:val="20"/>
              </w:rPr>
              <w:t xml:space="preserve"> EV3;</w:t>
            </w:r>
          </w:p>
          <w:p w:rsidR="006B6767" w:rsidRDefault="006B6767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Multimedialne instrukcje krok po kroku programowania robotów, kompatybilne z </w:t>
            </w:r>
            <w:proofErr w:type="spellStart"/>
            <w:r w:rsidR="00A36968">
              <w:rPr>
                <w:sz w:val="20"/>
                <w:szCs w:val="20"/>
              </w:rPr>
              <w:t>z</w:t>
            </w:r>
            <w:proofErr w:type="spellEnd"/>
            <w:r w:rsidR="00A36968">
              <w:rPr>
                <w:sz w:val="20"/>
                <w:szCs w:val="20"/>
              </w:rPr>
              <w:t xml:space="preserve"> językami Lego; </w:t>
            </w:r>
          </w:p>
          <w:p w:rsidR="00A36968" w:rsidRDefault="00A36968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multimedialnych scenariuszy lekcji poprzez urządzenie mobilne, laptop lub komputer stacjonarny;</w:t>
            </w:r>
          </w:p>
          <w:p w:rsidR="00A36968" w:rsidRDefault="00A36968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udostępniania online multimedialnych scenariuszy lekcji uczniom za pomocą jednorazowych haseł lub jednorazowych linków;</w:t>
            </w:r>
          </w:p>
          <w:p w:rsidR="00A36968" w:rsidRDefault="00A36968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Grafiki i animacje w multimedialnych scenariuszach lekcji w rozdzielczości nie mniejszej niż 1920x1440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36968" w:rsidRDefault="00A36968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Multimedialne scenariusze lekcji dostępne w języku polskim i angielskim;</w:t>
            </w:r>
          </w:p>
          <w:p w:rsidR="00A36968" w:rsidRDefault="00A36968" w:rsidP="006B67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nauczyciela za pomocą czatu online;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szkolenia online: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zacząć? Robotyka w szkole z Lego </w:t>
            </w:r>
            <w:proofErr w:type="spellStart"/>
            <w:r>
              <w:rPr>
                <w:sz w:val="20"/>
                <w:szCs w:val="20"/>
              </w:rPr>
              <w:t>Spieke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 [90 minut];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zacząć? Robotyka w szkole z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Essential</w:t>
            </w:r>
            <w:proofErr w:type="spellEnd"/>
            <w:r>
              <w:rPr>
                <w:sz w:val="20"/>
                <w:szCs w:val="20"/>
              </w:rPr>
              <w:t xml:space="preserve"> [90 minut];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zacząć? Druk 3D [90 minut];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zacząć? Szkolne studio filmowe [90 minut];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 w języku Icon </w:t>
            </w:r>
            <w:proofErr w:type="spellStart"/>
            <w:r>
              <w:rPr>
                <w:sz w:val="20"/>
                <w:szCs w:val="20"/>
              </w:rPr>
              <w:t>Blocks</w:t>
            </w:r>
            <w:proofErr w:type="spellEnd"/>
            <w:r>
              <w:rPr>
                <w:sz w:val="20"/>
                <w:szCs w:val="20"/>
              </w:rPr>
              <w:t xml:space="preserve"> [2h];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 w języku Word </w:t>
            </w:r>
            <w:proofErr w:type="spellStart"/>
            <w:r>
              <w:rPr>
                <w:sz w:val="20"/>
                <w:szCs w:val="20"/>
              </w:rPr>
              <w:t>Blocks</w:t>
            </w:r>
            <w:proofErr w:type="spellEnd"/>
            <w:r>
              <w:rPr>
                <w:sz w:val="20"/>
                <w:szCs w:val="20"/>
              </w:rPr>
              <w:t xml:space="preserve"> [2h];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 w języku </w:t>
            </w: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  <w:r>
              <w:rPr>
                <w:sz w:val="20"/>
                <w:szCs w:val="20"/>
              </w:rPr>
              <w:t xml:space="preserve"> [2h];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Essential</w:t>
            </w:r>
            <w:proofErr w:type="spellEnd"/>
            <w:r>
              <w:rPr>
                <w:sz w:val="20"/>
                <w:szCs w:val="20"/>
              </w:rPr>
              <w:t xml:space="preserve"> w języku Icon </w:t>
            </w:r>
            <w:proofErr w:type="spellStart"/>
            <w:r>
              <w:rPr>
                <w:sz w:val="20"/>
                <w:szCs w:val="20"/>
              </w:rPr>
              <w:t>Blocks</w:t>
            </w:r>
            <w:proofErr w:type="spellEnd"/>
            <w:r>
              <w:rPr>
                <w:sz w:val="20"/>
                <w:szCs w:val="20"/>
              </w:rPr>
              <w:t xml:space="preserve"> [2h];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Essential</w:t>
            </w:r>
            <w:proofErr w:type="spellEnd"/>
            <w:r>
              <w:rPr>
                <w:sz w:val="20"/>
                <w:szCs w:val="20"/>
              </w:rPr>
              <w:t xml:space="preserve"> w języku Word </w:t>
            </w:r>
            <w:proofErr w:type="spellStart"/>
            <w:r>
              <w:rPr>
                <w:sz w:val="20"/>
                <w:szCs w:val="20"/>
              </w:rPr>
              <w:t>Blocks</w:t>
            </w:r>
            <w:proofErr w:type="spellEnd"/>
            <w:r>
              <w:rPr>
                <w:sz w:val="20"/>
                <w:szCs w:val="20"/>
              </w:rPr>
              <w:t xml:space="preserve"> [2h];</w:t>
            </w:r>
          </w:p>
          <w:p w:rsidR="00A36968" w:rsidRDefault="00A36968" w:rsidP="00A369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WeDo</w:t>
            </w:r>
            <w:proofErr w:type="spellEnd"/>
            <w:r>
              <w:rPr>
                <w:sz w:val="20"/>
                <w:szCs w:val="20"/>
              </w:rPr>
              <w:t xml:space="preserve"> 2.0  w języku Lego [2h];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WeDo</w:t>
            </w:r>
            <w:proofErr w:type="spellEnd"/>
            <w:r>
              <w:rPr>
                <w:sz w:val="20"/>
                <w:szCs w:val="20"/>
              </w:rPr>
              <w:t xml:space="preserve"> 2.0  w języku </w:t>
            </w:r>
            <w:proofErr w:type="spellStart"/>
            <w:r>
              <w:rPr>
                <w:sz w:val="20"/>
                <w:szCs w:val="20"/>
              </w:rPr>
              <w:t>Scratch</w:t>
            </w:r>
            <w:proofErr w:type="spellEnd"/>
            <w:r>
              <w:rPr>
                <w:sz w:val="20"/>
                <w:szCs w:val="20"/>
              </w:rPr>
              <w:t xml:space="preserve"> 3.0 [2h];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Mindsorms</w:t>
            </w:r>
            <w:proofErr w:type="spellEnd"/>
            <w:r>
              <w:rPr>
                <w:sz w:val="20"/>
                <w:szCs w:val="20"/>
              </w:rPr>
              <w:t xml:space="preserve"> Ev3   w języku Ev3 Lab [2h];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Robotyka w edukacji: programowanie robotów Lego </w:t>
            </w:r>
            <w:proofErr w:type="spellStart"/>
            <w:r>
              <w:rPr>
                <w:sz w:val="20"/>
                <w:szCs w:val="20"/>
              </w:rPr>
              <w:t>Mindsorms</w:t>
            </w:r>
            <w:proofErr w:type="spellEnd"/>
            <w:r>
              <w:rPr>
                <w:sz w:val="20"/>
                <w:szCs w:val="20"/>
              </w:rPr>
              <w:t xml:space="preserve"> Ev3   w języku Ev3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 [2h];</w:t>
            </w:r>
          </w:p>
          <w:p w:rsidR="00902CBA" w:rsidRPr="00420A15" w:rsidRDefault="00902CBA" w:rsidP="00420A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2CBA" w:rsidRPr="0084331D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lastRenderedPageBreak/>
              <w:t>Gwarancja minimum 12 miesięcy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84331D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902CBA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="00420A15">
              <w:rPr>
                <w:rFonts w:eastAsia="Times New Roman"/>
                <w:b/>
                <w:sz w:val="20"/>
                <w:szCs w:val="20"/>
              </w:rPr>
              <w:t xml:space="preserve">Pakiet </w:t>
            </w:r>
            <w:r w:rsidR="007600EE">
              <w:rPr>
                <w:rFonts w:eastAsia="Times New Roman"/>
                <w:b/>
                <w:sz w:val="20"/>
                <w:szCs w:val="20"/>
              </w:rPr>
              <w:t>L</w:t>
            </w:r>
            <w:r w:rsidR="00420A15">
              <w:rPr>
                <w:rFonts w:eastAsia="Times New Roman"/>
                <w:b/>
                <w:sz w:val="20"/>
                <w:szCs w:val="20"/>
              </w:rPr>
              <w:t xml:space="preserve">ego </w:t>
            </w:r>
            <w:proofErr w:type="spellStart"/>
            <w:r w:rsidR="00420A15">
              <w:rPr>
                <w:rFonts w:eastAsia="Times New Roman"/>
                <w:b/>
                <w:sz w:val="20"/>
                <w:szCs w:val="20"/>
              </w:rPr>
              <w:t>Essential</w:t>
            </w:r>
            <w:proofErr w:type="spellEnd"/>
            <w:r w:rsidR="00420A15">
              <w:rPr>
                <w:rFonts w:eastAsia="Times New Roman"/>
                <w:b/>
                <w:sz w:val="20"/>
                <w:szCs w:val="20"/>
              </w:rPr>
              <w:t xml:space="preserve"> dla klas 1-3- 6 sztuk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</w:t>
            </w:r>
            <w:r w:rsidR="0084331D">
              <w:rPr>
                <w:rFonts w:eastAsia="Times New Roman"/>
                <w:b/>
                <w:sz w:val="20"/>
                <w:szCs w:val="20"/>
              </w:rPr>
              <w:t>…………………………….</w:t>
            </w:r>
            <w:r>
              <w:rPr>
                <w:rFonts w:eastAsia="Times New Roman"/>
                <w:b/>
                <w:sz w:val="20"/>
                <w:szCs w:val="20"/>
              </w:rPr>
              <w:t>……………., Model: ……………………………………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420A15" w:rsidP="00420A15">
            <w:pPr>
              <w:spacing w:line="240" w:lineRule="auto"/>
              <w:rPr>
                <w:sz w:val="20"/>
                <w:szCs w:val="20"/>
              </w:rPr>
            </w:pPr>
            <w:r w:rsidRPr="00420A15">
              <w:rPr>
                <w:sz w:val="20"/>
                <w:szCs w:val="20"/>
              </w:rPr>
              <w:t xml:space="preserve">Lego </w:t>
            </w:r>
            <w:proofErr w:type="spellStart"/>
            <w:r w:rsidRPr="00420A15">
              <w:rPr>
                <w:sz w:val="20"/>
                <w:szCs w:val="20"/>
              </w:rPr>
              <w:t>Spike</w:t>
            </w:r>
            <w:proofErr w:type="spellEnd"/>
            <w:r w:rsidRPr="00420A15">
              <w:rPr>
                <w:sz w:val="20"/>
                <w:szCs w:val="20"/>
              </w:rPr>
              <w:t xml:space="preserve"> </w:t>
            </w:r>
            <w:proofErr w:type="spellStart"/>
            <w:r w:rsidRPr="00420A15">
              <w:rPr>
                <w:sz w:val="20"/>
                <w:szCs w:val="20"/>
              </w:rPr>
              <w:t>Essential</w:t>
            </w:r>
            <w:proofErr w:type="spellEnd"/>
            <w:r w:rsidRPr="00420A15">
              <w:rPr>
                <w:sz w:val="20"/>
                <w:szCs w:val="20"/>
              </w:rPr>
              <w:t xml:space="preserve"> zestaw konstrukcyjny dodatkowy do nauki robotyki i programowania, zawartość zestawu: 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części w zestawie min. 449, w tym koła z oponami (minimum 2 pary o różnych rozmiarach), belki konstrukcyjne, elementy łączące, osie krzyżowe o różnej długości; płytki konstrukcyjne (3 różne rozmiary), minimum 4 </w:t>
            </w:r>
            <w:proofErr w:type="spellStart"/>
            <w:r>
              <w:rPr>
                <w:sz w:val="20"/>
                <w:szCs w:val="20"/>
              </w:rPr>
              <w:t>minifigurki</w:t>
            </w:r>
            <w:proofErr w:type="spellEnd"/>
            <w:r>
              <w:rPr>
                <w:sz w:val="20"/>
                <w:szCs w:val="20"/>
              </w:rPr>
              <w:t>, 4 modele zwierząt, 5 wzorów elementów roślinnych, klocek ułatwiający demontaż konstrukcji;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łączenia elementów nie wymaga użycia narzędzi;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plastikowe pudełko z przegródkami do sortowania elementów;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naklejki z listami części do oznaczenia tacek;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robota, parametry:</w:t>
            </w:r>
          </w:p>
          <w:p w:rsidR="00420A15" w:rsidRDefault="00420A15" w:rsidP="00420A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 przy pomocy dedykowanego akumulatora 600 </w:t>
            </w: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 xml:space="preserve">/ 7,3 V (ładowanie w sterowniku przy użyciu kabla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, diodowy wskaźnik naładowania, </w:t>
            </w:r>
            <w:proofErr w:type="spellStart"/>
            <w:r>
              <w:rPr>
                <w:sz w:val="20"/>
                <w:szCs w:val="20"/>
              </w:rPr>
              <w:t>demontowalny</w:t>
            </w:r>
            <w:proofErr w:type="spellEnd"/>
            <w:r>
              <w:rPr>
                <w:sz w:val="20"/>
                <w:szCs w:val="20"/>
              </w:rPr>
              <w:t xml:space="preserve"> bez użycia narzędzi)</w:t>
            </w:r>
            <w:r w:rsidR="00AD4AF5">
              <w:rPr>
                <w:sz w:val="20"/>
                <w:szCs w:val="20"/>
              </w:rPr>
              <w:t>;</w:t>
            </w:r>
          </w:p>
          <w:p w:rsidR="00AD4AF5" w:rsidRDefault="00AD4AF5" w:rsidP="00420A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porty do podłączenia efektorów i czujników, prac z szybkością 100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D4AF5" w:rsidRDefault="00AD4AF5" w:rsidP="00420A1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Interfejs 1-przyciskowy- oprogramowanie układowe oparte o język </w:t>
            </w:r>
            <w:proofErr w:type="spellStart"/>
            <w:r>
              <w:rPr>
                <w:sz w:val="20"/>
                <w:szCs w:val="20"/>
              </w:rPr>
              <w:t>MicroPython</w:t>
            </w:r>
            <w:proofErr w:type="spellEnd"/>
            <w:r>
              <w:rPr>
                <w:sz w:val="20"/>
                <w:szCs w:val="20"/>
              </w:rPr>
              <w:t xml:space="preserve">- port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do połączenia z komputerem i ładowania akumulatora, kabel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A w zestawie-mechanizm automatycznego wykrywania dedykowanych serwomotorów i czujników; wbudowany sensor żyroskopowy;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mały silni – 2 sztuki (napięcie pracy 9,5 V, aktualizacja położenia/ prędkości obrotowej 100Hz; dokładność pozycjonowania i pomiaru;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programowalny wyświetlacz diodowy matrycowy 3x3, parametry: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pikseli, każdy w jednym z 10 kolorów;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poziomów jasności dla piksela;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automatycznego wykrywania przez sterownik robota;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jednoczesnej pracy w trybie silnika, czujnika prędkości i czujnika kata obrotu;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przewodu 250 mm;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czujnik koloru/światła- 1 sztuka ;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scenariusze lekcji:</w:t>
            </w:r>
          </w:p>
          <w:p w:rsidR="00AD4AF5" w:rsidRDefault="00AD4AF5" w:rsidP="00AD4AF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48+ 90 minutowych multimedialnych scenariuszy lekcji Robo </w:t>
            </w:r>
            <w:proofErr w:type="spellStart"/>
            <w:r>
              <w:rPr>
                <w:sz w:val="20"/>
                <w:szCs w:val="20"/>
              </w:rPr>
              <w:t>Camp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D4AF5" w:rsidRDefault="00D52674" w:rsidP="00AD4AF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D4AF5">
              <w:rPr>
                <w:sz w:val="20"/>
                <w:szCs w:val="20"/>
              </w:rPr>
              <w:t>ultimedialne instrukcje krok po kroku budowania robotów</w:t>
            </w:r>
            <w:r>
              <w:rPr>
                <w:sz w:val="20"/>
                <w:szCs w:val="20"/>
              </w:rPr>
              <w:t>,</w:t>
            </w:r>
            <w:r w:rsidR="00AD4AF5">
              <w:rPr>
                <w:sz w:val="20"/>
                <w:szCs w:val="20"/>
              </w:rPr>
              <w:t xml:space="preserve"> kompatybilne z zestawami Lego </w:t>
            </w:r>
            <w:proofErr w:type="spellStart"/>
            <w:r w:rsidR="00AD4AF5">
              <w:rPr>
                <w:sz w:val="20"/>
                <w:szCs w:val="20"/>
              </w:rPr>
              <w:t>Spike</w:t>
            </w:r>
            <w:proofErr w:type="spellEnd"/>
            <w:r w:rsidR="00AD4AF5">
              <w:rPr>
                <w:sz w:val="20"/>
                <w:szCs w:val="20"/>
              </w:rPr>
              <w:t xml:space="preserve"> </w:t>
            </w:r>
            <w:proofErr w:type="spellStart"/>
            <w:r w:rsidR="00AD4AF5"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52674" w:rsidRDefault="00D52674" w:rsidP="00AD4AF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multimedialne instrukcje krok po kroku programowania robotów, kompatybilne z językiem Lego </w:t>
            </w:r>
            <w:proofErr w:type="spellStart"/>
            <w:r>
              <w:rPr>
                <w:sz w:val="20"/>
                <w:szCs w:val="20"/>
              </w:rPr>
              <w:t>Spike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D52674" w:rsidRPr="00D52674" w:rsidRDefault="00D52674" w:rsidP="00D526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części zapasowych minimum 108.</w:t>
            </w:r>
          </w:p>
        </w:tc>
      </w:tr>
      <w:tr w:rsidR="00902CBA" w:rsidRPr="0084331D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lastRenderedPageBreak/>
              <w:t>Gwarancja minimum 12 miesięcy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84331D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  <w:r w:rsidR="00902CBA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="007600EE">
              <w:rPr>
                <w:rFonts w:eastAsia="Times New Roman"/>
                <w:b/>
                <w:sz w:val="20"/>
                <w:szCs w:val="20"/>
              </w:rPr>
              <w:t>Plansza z akcesoriami- 2 sztuki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</w:t>
            </w:r>
            <w:r w:rsidR="0084331D">
              <w:rPr>
                <w:rFonts w:eastAsia="Times New Roman"/>
                <w:b/>
                <w:sz w:val="20"/>
                <w:szCs w:val="20"/>
              </w:rPr>
              <w:t>…………………………………</w:t>
            </w:r>
            <w:r>
              <w:rPr>
                <w:rFonts w:eastAsia="Times New Roman"/>
                <w:b/>
                <w:sz w:val="20"/>
                <w:szCs w:val="20"/>
              </w:rPr>
              <w:t>………………., Model: ……………………………………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902CBA" w:rsidTr="007600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BA" w:rsidRDefault="007600EE" w:rsidP="007600E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Mata warsztatowa </w:t>
            </w:r>
            <w:proofErr w:type="spellStart"/>
            <w:r>
              <w:rPr>
                <w:sz w:val="20"/>
                <w:szCs w:val="20"/>
              </w:rPr>
              <w:t>RoboCamp</w:t>
            </w:r>
            <w:proofErr w:type="spellEnd"/>
            <w:r>
              <w:rPr>
                <w:sz w:val="20"/>
                <w:szCs w:val="20"/>
              </w:rPr>
              <w:t xml:space="preserve"> parametry:</w:t>
            </w:r>
          </w:p>
          <w:p w:rsidR="007600EE" w:rsidRDefault="007600EE" w:rsidP="007600E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160x160cm;</w:t>
            </w:r>
          </w:p>
          <w:p w:rsidR="007600EE" w:rsidRDefault="007600EE" w:rsidP="007600E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wykonana z tworzywa sztucznego;</w:t>
            </w:r>
          </w:p>
          <w:p w:rsidR="007600EE" w:rsidRDefault="007600EE" w:rsidP="007600E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okrąg ograniczający czarną linią pole pracy robota;</w:t>
            </w:r>
          </w:p>
          <w:p w:rsidR="007600EE" w:rsidRDefault="007600EE" w:rsidP="007600E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czerwone i niebieskie pola startowe robota;</w:t>
            </w:r>
          </w:p>
          <w:p w:rsidR="007600EE" w:rsidRDefault="007600EE" w:rsidP="007600E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czarna linia łącząca pola startowe;</w:t>
            </w:r>
          </w:p>
          <w:p w:rsidR="007600EE" w:rsidRPr="007600EE" w:rsidRDefault="007600EE" w:rsidP="007600E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obrys ułatwiający ustawienie prostego labiryntu.</w:t>
            </w:r>
          </w:p>
          <w:p w:rsidR="007600EE" w:rsidRPr="007600EE" w:rsidRDefault="007600EE" w:rsidP="007600E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2CBA" w:rsidRPr="0084331D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t>Gwarancja minimum 12 miesięcy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</w:rPr>
      </w:pPr>
    </w:p>
    <w:p w:rsidR="00902CBA" w:rsidRDefault="00902CBA" w:rsidP="00902CBA">
      <w:pPr>
        <w:spacing w:after="0" w:line="240" w:lineRule="auto"/>
        <w:rPr>
          <w:rFonts w:eastAsia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84331D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  <w:r w:rsidR="00902CBA">
              <w:rPr>
                <w:rFonts w:eastAsia="Times New Roman"/>
                <w:b/>
                <w:sz w:val="20"/>
                <w:szCs w:val="20"/>
              </w:rPr>
              <w:t xml:space="preserve">) </w:t>
            </w:r>
            <w:r w:rsidR="007600EE">
              <w:rPr>
                <w:rFonts w:eastAsia="Times New Roman"/>
                <w:b/>
                <w:sz w:val="20"/>
                <w:szCs w:val="20"/>
              </w:rPr>
              <w:t xml:space="preserve">Pakiet dodatkowych klocków Lego </w:t>
            </w:r>
            <w:proofErr w:type="spellStart"/>
            <w:r w:rsidR="007600EE">
              <w:rPr>
                <w:rFonts w:eastAsia="Times New Roman"/>
                <w:b/>
                <w:sz w:val="20"/>
                <w:szCs w:val="20"/>
              </w:rPr>
              <w:t>Spike</w:t>
            </w:r>
            <w:proofErr w:type="spellEnd"/>
            <w:r w:rsidR="007600E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600EE">
              <w:rPr>
                <w:rFonts w:eastAsia="Times New Roman"/>
                <w:b/>
                <w:sz w:val="20"/>
                <w:szCs w:val="20"/>
              </w:rPr>
              <w:t>Prime</w:t>
            </w:r>
            <w:proofErr w:type="spellEnd"/>
            <w:r w:rsidR="007600EE">
              <w:rPr>
                <w:rFonts w:eastAsia="Times New Roman"/>
                <w:b/>
                <w:sz w:val="20"/>
                <w:szCs w:val="20"/>
              </w:rPr>
              <w:t>- 3 sztuki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8433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Rok produkcji: </w:t>
            </w:r>
            <w:r w:rsidR="00902CBA">
              <w:rPr>
                <w:rFonts w:eastAsia="Times New Roman"/>
                <w:b/>
                <w:sz w:val="20"/>
                <w:szCs w:val="20"/>
              </w:rPr>
              <w:t>………… , Producent: ………………</w:t>
            </w:r>
            <w:r>
              <w:rPr>
                <w:rFonts w:eastAsia="Times New Roman"/>
                <w:b/>
                <w:sz w:val="20"/>
                <w:szCs w:val="20"/>
              </w:rPr>
              <w:t>………….…………………………</w:t>
            </w:r>
            <w:r w:rsidR="00902CBA">
              <w:rPr>
                <w:rFonts w:eastAsia="Times New Roman"/>
                <w:b/>
                <w:sz w:val="20"/>
                <w:szCs w:val="20"/>
              </w:rPr>
              <w:t>…., Model: ……………………………………</w:t>
            </w:r>
          </w:p>
        </w:tc>
      </w:tr>
      <w:tr w:rsidR="00902CBA" w:rsidTr="0084331D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902CBA" w:rsidTr="0084331D">
        <w:trPr>
          <w:trHeight w:val="2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Default="007600EE" w:rsidP="008433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konstrukcyjny dodatkowy do nauki robotyki i programowania, zawartość zestawu:</w:t>
            </w:r>
          </w:p>
          <w:p w:rsidR="007600EE" w:rsidRDefault="007600EE" w:rsidP="0084331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części w zestawie minimum 603, w tym koła zębate (minimum 9 różnych rodzajów</w:t>
            </w:r>
            <w:r w:rsidR="00357E38">
              <w:rPr>
                <w:sz w:val="20"/>
                <w:szCs w:val="20"/>
              </w:rPr>
              <w:t>), koła z oponami:</w:t>
            </w:r>
          </w:p>
          <w:p w:rsidR="00357E38" w:rsidRDefault="00357E38" w:rsidP="0084331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sztuki (średnica 88mm), zębatki (w tym min. 8 zębatek łukowych), belki konstrukcyjne, elementy łączące, osie krzyżowe o różnej długości (min. 9 różnych rodzajów), kulka podporowa pełniąca funkcję koła </w:t>
            </w:r>
            <w:proofErr w:type="spellStart"/>
            <w:r>
              <w:rPr>
                <w:sz w:val="20"/>
                <w:szCs w:val="20"/>
              </w:rPr>
              <w:t>kastora</w:t>
            </w:r>
            <w:proofErr w:type="spellEnd"/>
            <w:r>
              <w:rPr>
                <w:sz w:val="20"/>
                <w:szCs w:val="20"/>
              </w:rPr>
              <w:t xml:space="preserve"> z dedykowanym gniazdem. Płytki i ramki konstrukcyjne z otworami montażowymi na wszystkich ścianach (5 różnych rozmiarów);</w:t>
            </w:r>
          </w:p>
          <w:p w:rsidR="00357E38" w:rsidRDefault="00357E38" w:rsidP="0084331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łączenia elementów nie wymaga użycia narzędzi;</w:t>
            </w:r>
          </w:p>
          <w:p w:rsidR="00357E38" w:rsidRDefault="00357E38" w:rsidP="0084331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Serwomotor duży- jedna sztuka, przewód 25 cm zintegrowany;</w:t>
            </w:r>
            <w:bookmarkStart w:id="0" w:name="_GoBack"/>
            <w:bookmarkEnd w:id="0"/>
          </w:p>
          <w:p w:rsidR="00357E38" w:rsidRPr="00357E38" w:rsidRDefault="00357E38" w:rsidP="0084331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Czujnik koloru/światła- </w:t>
            </w:r>
            <w:r w:rsidR="003A0F6C">
              <w:rPr>
                <w:sz w:val="20"/>
                <w:szCs w:val="20"/>
              </w:rPr>
              <w:t>1 sztuka, przewód 25 cm zintegro</w:t>
            </w:r>
            <w:r>
              <w:rPr>
                <w:sz w:val="20"/>
                <w:szCs w:val="20"/>
              </w:rPr>
              <w:t>wany.</w:t>
            </w:r>
          </w:p>
        </w:tc>
      </w:tr>
      <w:tr w:rsidR="00902CBA" w:rsidRPr="0084331D" w:rsidTr="0084331D">
        <w:trPr>
          <w:trHeight w:val="41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Pr="0084331D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t>Gwarancja minimum 12 miesięcy</w:t>
            </w:r>
          </w:p>
        </w:tc>
      </w:tr>
      <w:tr w:rsidR="00902CBA" w:rsidTr="0084331D">
        <w:trPr>
          <w:trHeight w:val="84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</w:rPr>
      </w:pPr>
    </w:p>
    <w:p w:rsidR="00357E38" w:rsidRDefault="00357E38" w:rsidP="00902CBA">
      <w:pPr>
        <w:spacing w:after="0" w:line="240" w:lineRule="auto"/>
        <w:rPr>
          <w:rFonts w:eastAsia="Times New Roman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84331D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  <w:r w:rsidR="00902CBA">
              <w:rPr>
                <w:rFonts w:eastAsia="Times New Roman"/>
                <w:b/>
                <w:sz w:val="20"/>
                <w:szCs w:val="20"/>
              </w:rPr>
              <w:t xml:space="preserve">) Pakiet lego </w:t>
            </w:r>
            <w:proofErr w:type="spellStart"/>
            <w:r w:rsidR="00902CBA">
              <w:rPr>
                <w:rFonts w:eastAsia="Times New Roman"/>
                <w:b/>
                <w:sz w:val="20"/>
                <w:szCs w:val="20"/>
              </w:rPr>
              <w:t>Education</w:t>
            </w:r>
            <w:proofErr w:type="spellEnd"/>
            <w:r w:rsidR="00902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2CBA">
              <w:rPr>
                <w:rFonts w:eastAsia="Times New Roman"/>
                <w:b/>
                <w:sz w:val="20"/>
                <w:szCs w:val="20"/>
              </w:rPr>
              <w:t>Spike</w:t>
            </w:r>
            <w:proofErr w:type="spellEnd"/>
            <w:r w:rsidR="00902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2CBA">
              <w:rPr>
                <w:rFonts w:eastAsia="Times New Roman"/>
                <w:b/>
                <w:sz w:val="20"/>
                <w:szCs w:val="20"/>
              </w:rPr>
              <w:t>Prime</w:t>
            </w:r>
            <w:proofErr w:type="spellEnd"/>
            <w:r w:rsidR="00902CBA">
              <w:rPr>
                <w:rFonts w:eastAsia="Times New Roman"/>
                <w:b/>
                <w:sz w:val="20"/>
                <w:szCs w:val="20"/>
              </w:rPr>
              <w:t xml:space="preserve"> dla klas 4-8 (lub</w:t>
            </w:r>
            <w:r w:rsidR="007600EE">
              <w:rPr>
                <w:rFonts w:eastAsia="Times New Roman"/>
                <w:b/>
                <w:sz w:val="20"/>
                <w:szCs w:val="20"/>
              </w:rPr>
              <w:t xml:space="preserve"> produkt równoważny)- 12 zestawów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</w:t>
            </w:r>
            <w:r w:rsidR="0084331D">
              <w:rPr>
                <w:rFonts w:eastAsia="Times New Roman"/>
                <w:b/>
                <w:sz w:val="20"/>
                <w:szCs w:val="20"/>
              </w:rPr>
              <w:t>……………………………….</w:t>
            </w:r>
            <w:r>
              <w:rPr>
                <w:rFonts w:eastAsia="Times New Roman"/>
                <w:b/>
                <w:sz w:val="20"/>
                <w:szCs w:val="20"/>
              </w:rPr>
              <w:t>……………., Model: ……………………………………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Budowa /działanie: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zestaw zamknięty w wygodnym, plastikowym pojemniku 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organizerem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zestaw zawiera ponad 500 kolorowych klocków;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rama 3x3;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klocek 2x4 posiada otwory na osie krzyżowe;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płytka podstawowa;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ramki;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koła do łatwego montażu z silnikiem;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klipsy do przewodów w różnych kolorach;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smart Hub z akumulatorem wyposażony w 6 portów, matrycę LED 5x5, 6 osiowy żyroskop, głośnik, Bluetooth i akumulator;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silniki i 3 czujniki;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aplikacja SPIKE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oparta 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Scratch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współpracuje z systemami operacyjnymi iOS, chrome, Windows 10, Mac i Android;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sterownik zasilany akumulatorem ładowanym za pomocą kabla USB, który jest w zestawie;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materiały dla nauczyciela (ponad 400 gotowych lekcji);</w:t>
            </w:r>
          </w:p>
          <w:p w:rsidR="00902CBA" w:rsidRDefault="00902CBA" w:rsidP="00E0022D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szkolenie przeprowadzone przez certyfikowanego instruktora</w:t>
            </w:r>
          </w:p>
        </w:tc>
      </w:tr>
      <w:tr w:rsidR="00902CBA" w:rsidRPr="0084331D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t>Gwarancja minimum 12 miesięcy</w:t>
            </w:r>
          </w:p>
        </w:tc>
      </w:tr>
      <w:tr w:rsidR="00902CBA" w:rsidTr="00902CBA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Wraz z odstawą Wykonawca dostarczy dokumentację urządzenia (instrukcję obsługi użytkownika, instrukcje bezpieczeństwa użytkownika) w języku polskim lub z tłumaczenia na język polski, w wersji papierowej lub elektronicznej. Wykonawca zapewni minimum 5 letnie wsparcie dydaktyczne (bezpośrednie, telefoniczne, mailowe lub on-line).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84331D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902CBA">
              <w:rPr>
                <w:rFonts w:eastAsia="Times New Roman"/>
                <w:b/>
                <w:sz w:val="20"/>
                <w:szCs w:val="20"/>
              </w:rPr>
              <w:t xml:space="preserve">) Stacja lutownicza Hot </w:t>
            </w:r>
            <w:proofErr w:type="spellStart"/>
            <w:r w:rsidR="00902CBA">
              <w:rPr>
                <w:rFonts w:eastAsia="Times New Roman"/>
                <w:b/>
                <w:sz w:val="20"/>
                <w:szCs w:val="20"/>
              </w:rPr>
              <w:t>Air</w:t>
            </w:r>
            <w:proofErr w:type="spellEnd"/>
            <w:r w:rsidR="00902CBA">
              <w:rPr>
                <w:rFonts w:eastAsia="Times New Roman"/>
                <w:b/>
                <w:sz w:val="20"/>
                <w:szCs w:val="20"/>
              </w:rPr>
              <w:t xml:space="preserve"> z grotem 2w1- 1 sztuka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</w:t>
            </w:r>
            <w:r w:rsidR="0084331D">
              <w:rPr>
                <w:rFonts w:eastAsia="Times New Roman"/>
                <w:b/>
                <w:sz w:val="20"/>
                <w:szCs w:val="20"/>
              </w:rPr>
              <w:t>……………………………..</w:t>
            </w:r>
            <w:r>
              <w:rPr>
                <w:rFonts w:eastAsia="Times New Roman"/>
                <w:b/>
                <w:sz w:val="20"/>
                <w:szCs w:val="20"/>
              </w:rPr>
              <w:t>……………., Model: ……………………………………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 w:rsidP="00E0022D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stacja z funkcją regulacji temperatury i cyfrowym wyświetlaczem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LEDowym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Konstrukcja ESD- zabezpieczenie przed zbieraniem się ładunku elektrostatycznego.</w:t>
            </w:r>
          </w:p>
          <w:p w:rsidR="00902CBA" w:rsidRDefault="00902CBA" w:rsidP="00E0022D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parametry minimalne stacji lutowniczej: moc 75W, napięcie zasilania 220-240V~50Hz; zakres temperatury 200-480°C; dokładność temperatury +/- 1°C; czas nagrzewania 15s do 350°C;</w:t>
            </w:r>
          </w:p>
          <w:p w:rsidR="00902CBA" w:rsidRDefault="00902CBA" w:rsidP="00E0022D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parametry minimalne stacji hot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moc 750W; napięcie zasilania 220-240V~50Hz; zakres temperatur 100-480°C; dokładność temperatury +/- 2°C; czas nagrzewania 10s do 350°C; przepływ powietrza 120l/min;</w:t>
            </w:r>
          </w:p>
          <w:p w:rsidR="00902CBA" w:rsidRDefault="00902CBA" w:rsidP="00E0022D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zestawie cyna i kalafonia.</w:t>
            </w:r>
          </w:p>
        </w:tc>
      </w:tr>
      <w:tr w:rsidR="00902CBA" w:rsidRPr="0084331D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t>Gwarancja minimum 12 miesięcy</w:t>
            </w:r>
          </w:p>
        </w:tc>
      </w:tr>
      <w:tr w:rsidR="00902CBA" w:rsidTr="00902CBA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Wraz z odstawą Wykonawca dostarczy dokumentację urządzenia (instrukcję obsługi użytkownika, instrukcje bezpieczeństwa użytkownika) w języku polskim lub z tłumaczenia na język polski, w wersji papierowej lub elektronicznej. 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Asortyment/opis przedmiotu zamówienia wraz z opisem wymaganych parametrów </w:t>
            </w:r>
          </w:p>
        </w:tc>
      </w:tr>
      <w:tr w:rsidR="00902CBA" w:rsidTr="00902C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84331D" w:rsidP="0084331D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="00902CBA">
              <w:rPr>
                <w:rFonts w:eastAsia="Times New Roman"/>
                <w:b/>
                <w:sz w:val="20"/>
                <w:szCs w:val="20"/>
              </w:rPr>
              <w:t>) Mikrokontroler z czujnikami i akcesoriami- 1 zestaw</w:t>
            </w:r>
          </w:p>
          <w:p w:rsidR="00902CBA" w:rsidRPr="0084331D" w:rsidRDefault="00902CB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4331D">
              <w:rPr>
                <w:rFonts w:eastAsia="Times New Roman"/>
                <w:sz w:val="20"/>
                <w:szCs w:val="20"/>
              </w:rPr>
              <w:t>(poniższe informacje wpisuje Wykonawca)</w:t>
            </w:r>
          </w:p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produkcji: ……………… , Producent: ……………</w:t>
            </w:r>
            <w:r w:rsidR="0084331D">
              <w:rPr>
                <w:rFonts w:eastAsia="Times New Roman"/>
                <w:b/>
                <w:sz w:val="20"/>
                <w:szCs w:val="20"/>
              </w:rPr>
              <w:t>…………………………………….</w:t>
            </w:r>
            <w:r>
              <w:rPr>
                <w:rFonts w:eastAsia="Times New Roman"/>
                <w:b/>
                <w:sz w:val="20"/>
                <w:szCs w:val="20"/>
              </w:rPr>
              <w:t>……., Model: ……………………………</w:t>
            </w:r>
          </w:p>
        </w:tc>
      </w:tr>
      <w:tr w:rsidR="00902CBA" w:rsidTr="00902C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Przeznaczenie – wyposażenia pracowni szkolnej w sprzęt dydaktyczny</w:t>
            </w:r>
          </w:p>
        </w:tc>
      </w:tr>
      <w:tr w:rsidR="00902CBA" w:rsidTr="00357E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A" w:rsidRDefault="00902C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BA" w:rsidRDefault="00357E38" w:rsidP="00357E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Mikrokontroler LOFI Robot </w:t>
            </w:r>
            <w:proofErr w:type="spellStart"/>
            <w:r>
              <w:rPr>
                <w:sz w:val="20"/>
                <w:szCs w:val="20"/>
              </w:rPr>
              <w:t>Codebox</w:t>
            </w:r>
            <w:proofErr w:type="spellEnd"/>
            <w:r>
              <w:rPr>
                <w:sz w:val="20"/>
                <w:szCs w:val="20"/>
              </w:rPr>
              <w:t xml:space="preserve"> Full Kit #Codebox-05, lub produkt równoważny:</w:t>
            </w:r>
          </w:p>
          <w:p w:rsidR="00357E38" w:rsidRDefault="00357E3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konstrukcyjne umożliwiające zbudowanie min. 6 różnych konstrukcji;</w:t>
            </w:r>
          </w:p>
          <w:p w:rsidR="00357E38" w:rsidRDefault="00357E3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części mechanicznych przy pomocy metalowych śrubek i nakrętek;</w:t>
            </w:r>
          </w:p>
          <w:p w:rsidR="00357E38" w:rsidRDefault="00357E3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elektroniczny kom</w:t>
            </w:r>
            <w:r w:rsidR="005747F8">
              <w:rPr>
                <w:sz w:val="20"/>
                <w:szCs w:val="20"/>
              </w:rPr>
              <w:t xml:space="preserve">patybilny ze środowiskiem </w:t>
            </w:r>
            <w:proofErr w:type="spellStart"/>
            <w:r w:rsidR="005747F8">
              <w:rPr>
                <w:sz w:val="20"/>
                <w:szCs w:val="20"/>
              </w:rPr>
              <w:t>Arduin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57E38" w:rsidRDefault="00357E3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komplet czujników w tym</w:t>
            </w:r>
            <w:r w:rsidR="005747F8">
              <w:rPr>
                <w:sz w:val="20"/>
                <w:szCs w:val="20"/>
              </w:rPr>
              <w:t xml:space="preserve"> między innymi: dwa czujniki światła, czujnik dotyku, czujnik odległości;</w:t>
            </w:r>
          </w:p>
          <w:p w:rsidR="005747F8" w:rsidRDefault="005747F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niezależne moduły z diodami </w:t>
            </w:r>
            <w:proofErr w:type="spellStart"/>
            <w:r>
              <w:rPr>
                <w:sz w:val="20"/>
                <w:szCs w:val="20"/>
              </w:rPr>
              <w:t>led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747F8" w:rsidRDefault="005747F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potencjometr;</w:t>
            </w:r>
          </w:p>
          <w:p w:rsidR="005747F8" w:rsidRDefault="005747F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wyświetlacz LED 8x8 </w:t>
            </w:r>
            <w:proofErr w:type="spellStart"/>
            <w:r>
              <w:rPr>
                <w:sz w:val="20"/>
                <w:szCs w:val="20"/>
              </w:rPr>
              <w:t>pixeli</w:t>
            </w:r>
            <w:proofErr w:type="spellEnd"/>
            <w:r>
              <w:rPr>
                <w:sz w:val="20"/>
                <w:szCs w:val="20"/>
              </w:rPr>
              <w:t xml:space="preserve"> wielokolorowy;</w:t>
            </w:r>
          </w:p>
          <w:p w:rsidR="005747F8" w:rsidRDefault="005747F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silniki DC z przekładnią 1;120 oraz dwa silniki typu </w:t>
            </w:r>
            <w:proofErr w:type="spellStart"/>
            <w:r>
              <w:rPr>
                <w:sz w:val="20"/>
                <w:szCs w:val="20"/>
              </w:rPr>
              <w:t>microservo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747F8" w:rsidRDefault="005747F8" w:rsidP="00357E3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poprzez port USB typu B, micro-USB oraz złącze Dc2;</w:t>
            </w:r>
          </w:p>
          <w:p w:rsidR="005747F8" w:rsidRPr="00357E38" w:rsidRDefault="005747F8" w:rsidP="005747F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środowisko do programowania kompatybilne z językiem </w:t>
            </w:r>
            <w:proofErr w:type="spellStart"/>
            <w:r>
              <w:rPr>
                <w:sz w:val="20"/>
                <w:szCs w:val="20"/>
              </w:rPr>
              <w:t>Scratch</w:t>
            </w:r>
            <w:proofErr w:type="spellEnd"/>
            <w:r>
              <w:rPr>
                <w:sz w:val="20"/>
                <w:szCs w:val="20"/>
              </w:rPr>
              <w:t xml:space="preserve"> oraz </w:t>
            </w:r>
            <w:proofErr w:type="spellStart"/>
            <w:r>
              <w:rPr>
                <w:sz w:val="20"/>
                <w:szCs w:val="20"/>
              </w:rPr>
              <w:t>Arduino</w:t>
            </w:r>
            <w:proofErr w:type="spellEnd"/>
          </w:p>
        </w:tc>
      </w:tr>
      <w:tr w:rsidR="00902CBA" w:rsidRPr="0084331D" w:rsidTr="0084331D">
        <w:trPr>
          <w:trHeight w:val="43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Pr="0084331D" w:rsidRDefault="00902CBA" w:rsidP="0084331D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4331D">
              <w:rPr>
                <w:rFonts w:eastAsia="Times New Roman"/>
                <w:b/>
                <w:sz w:val="20"/>
                <w:szCs w:val="20"/>
              </w:rPr>
              <w:lastRenderedPageBreak/>
              <w:t>Gwarancja minimum 12 miesięcy</w:t>
            </w:r>
          </w:p>
        </w:tc>
      </w:tr>
      <w:tr w:rsidR="00902CBA" w:rsidTr="0084331D">
        <w:trPr>
          <w:trHeight w:val="89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BA" w:rsidRDefault="00902CBA" w:rsidP="0084331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Wraz z odstawą Wykonawca dostarczy dokumentację urządzenia (instrukcję obsługi użytkownika, instrukcje bezpieczeństwa użytkownika) w języku polskim lub z tłumaczenia na język polski, w wersji papierowej lub elektronicznej.</w:t>
            </w:r>
          </w:p>
        </w:tc>
      </w:tr>
    </w:tbl>
    <w:p w:rsidR="00902CBA" w:rsidRDefault="00902CBA" w:rsidP="00902CBA">
      <w:pPr>
        <w:spacing w:after="0" w:line="240" w:lineRule="auto"/>
        <w:rPr>
          <w:rFonts w:eastAsia="Times New Roman"/>
        </w:rPr>
      </w:pPr>
    </w:p>
    <w:p w:rsidR="00902CBA" w:rsidRDefault="00902CBA" w:rsidP="00902CBA">
      <w:pPr>
        <w:spacing w:after="0" w:line="240" w:lineRule="auto"/>
        <w:rPr>
          <w:rFonts w:eastAsia="Times New Roman"/>
        </w:rPr>
      </w:pPr>
    </w:p>
    <w:p w:rsidR="00902CBA" w:rsidRDefault="00902CBA" w:rsidP="0084331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dostarczyć wyżej zamówione produkty do siedziby Zamawiającego wskazanej w umowie. Dostarczony sprzęt musi być kompletny i zgodny z jego opisem. Niedopuszczalne jest, aby dla zapewnienia prawidłowego użytkowania konieczne było instalowanie dodatkowych elementów w późniejszym czasie, szczególnie za dodatkową opłatą (nie dotyczy materiałów zużywalnych).</w:t>
      </w:r>
    </w:p>
    <w:p w:rsidR="00902CBA" w:rsidRDefault="00902CBA" w:rsidP="0084331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Oświadczenie: </w:t>
      </w:r>
    </w:p>
    <w:p w:rsidR="00902CBA" w:rsidRDefault="00902CBA" w:rsidP="0084331D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oferowany przedmiot zamówienia spełnia ww. parametry techniczno-użytkowe. Niespełnienie parametrów wymaganych skutkuje odrzuceniem oferty.</w:t>
      </w:r>
    </w:p>
    <w:p w:rsidR="00902CBA" w:rsidRDefault="00902CBA" w:rsidP="0084331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ramach udzielonej gwarancji na oferowane produkty, zgodnej z powyższą tabelą:</w:t>
      </w:r>
    </w:p>
    <w:p w:rsidR="00902CBA" w:rsidRDefault="00902CBA" w:rsidP="0084331D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(Jeżeli serwis dla poszczególnych produktów będzie prowadzony przez różne firmy, należy to również wpisać poniżej)</w:t>
      </w:r>
    </w:p>
    <w:p w:rsidR="00902CBA" w:rsidRDefault="00902CBA" w:rsidP="0084331D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Serwis gwarancyjny będzie prowadzony przez* ………………………………………………………….</w:t>
      </w:r>
    </w:p>
    <w:p w:rsidR="00902CBA" w:rsidRDefault="00902CBA" w:rsidP="0084331D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*podać nazwę firmy</w:t>
      </w:r>
    </w:p>
    <w:p w:rsidR="0084331D" w:rsidRDefault="0084331D" w:rsidP="0084331D">
      <w:pPr>
        <w:spacing w:after="0"/>
        <w:ind w:left="708"/>
        <w:jc w:val="both"/>
        <w:rPr>
          <w:sz w:val="20"/>
          <w:szCs w:val="20"/>
        </w:rPr>
      </w:pPr>
    </w:p>
    <w:p w:rsidR="00902CBA" w:rsidRDefault="00902CBA" w:rsidP="0084331D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Serwis pogwarancyjny może być prowadzony przez**……………………………………………………</w:t>
      </w:r>
    </w:p>
    <w:p w:rsidR="00902CBA" w:rsidRDefault="00902CBA" w:rsidP="0084331D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**podać nazwę firmy, jeżeli jest znana</w:t>
      </w:r>
    </w:p>
    <w:p w:rsidR="0084331D" w:rsidRDefault="0084331D" w:rsidP="0084331D">
      <w:pPr>
        <w:spacing w:after="0"/>
        <w:ind w:left="708"/>
        <w:jc w:val="both"/>
        <w:rPr>
          <w:sz w:val="20"/>
          <w:szCs w:val="20"/>
        </w:rPr>
      </w:pPr>
    </w:p>
    <w:p w:rsidR="00902CBA" w:rsidRDefault="00902CBA" w:rsidP="0084331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Deklaruję ponadto:</w:t>
      </w:r>
    </w:p>
    <w:p w:rsidR="00902CBA" w:rsidRDefault="00902CBA" w:rsidP="0084331D">
      <w:pPr>
        <w:pStyle w:val="Akapitzlist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Termin wykonania zamówienia – do 180 dni od dnia zawarcia umowy w sprawie zamówienia publicznego;</w:t>
      </w:r>
    </w:p>
    <w:p w:rsidR="00902CBA" w:rsidRDefault="00902CBA" w:rsidP="0084331D">
      <w:pPr>
        <w:pStyle w:val="Akapitzlist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Warunki płatności – zgodnie z projektowanymi zapisami umowy.</w:t>
      </w:r>
    </w:p>
    <w:p w:rsidR="00902CBA" w:rsidRDefault="00902CBA" w:rsidP="0084331D">
      <w:pPr>
        <w:spacing w:after="0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Oświadczamy, że: </w:t>
      </w:r>
    </w:p>
    <w:p w:rsidR="00902CBA" w:rsidRDefault="00902CBA" w:rsidP="0084331D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Zapoznaliśmy się ze specyfikacją zamówienia i akceptujemy wszystkie warunki w niej zawarte;</w:t>
      </w:r>
    </w:p>
    <w:p w:rsidR="00902CBA" w:rsidRDefault="00902CBA" w:rsidP="0084331D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Uzyskaliśmy wszelkie informacje niezbędne do prawidłowego przygotowania i złożenia niniejszej oferty;</w:t>
      </w:r>
    </w:p>
    <w:p w:rsidR="00902CBA" w:rsidRDefault="00902CBA" w:rsidP="0084331D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 od dnia upływu terminu składania ofert;</w:t>
      </w:r>
    </w:p>
    <w:p w:rsidR="00902CBA" w:rsidRDefault="00902CBA" w:rsidP="0084331D">
      <w:pPr>
        <w:pStyle w:val="Akapitzlist"/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projektowanymi postanowieniami umowy, okr</w:t>
      </w:r>
      <w:r w:rsidR="006E548F">
        <w:rPr>
          <w:sz w:val="20"/>
          <w:szCs w:val="20"/>
        </w:rPr>
        <w:t xml:space="preserve">eślonymi w załączniku nr 7 i </w:t>
      </w:r>
      <w:r>
        <w:rPr>
          <w:sz w:val="20"/>
          <w:szCs w:val="20"/>
        </w:rPr>
        <w:t>zobowiązujemy się w przypadku wyboru naszej oferty, do zawarcia umowy zgodnej z niniejsza ofertą na warunkach w niej określonych.</w:t>
      </w:r>
    </w:p>
    <w:p w:rsidR="00902CBA" w:rsidRDefault="00902CBA" w:rsidP="00902CBA">
      <w:pPr>
        <w:spacing w:after="0"/>
        <w:rPr>
          <w:sz w:val="20"/>
          <w:szCs w:val="20"/>
        </w:rPr>
      </w:pPr>
    </w:p>
    <w:p w:rsidR="00902CBA" w:rsidRDefault="00902CBA" w:rsidP="00902C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iż tajemnicę przedsiębiorstwa w rozumieniu przepisów o zwalczaniu nieuczciwej konkurencji, które nie mogą być udostępnione innym uczestnikom postępowania stanowią informacje zawarte w ofercie na stronach nr ………………………. .</w:t>
      </w:r>
    </w:p>
    <w:p w:rsidR="00902CBA" w:rsidRDefault="00902CBA" w:rsidP="00902C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eastAsia="Times New Roman" w:cs="Calibri"/>
          <w:sz w:val="20"/>
          <w:szCs w:val="20"/>
        </w:rPr>
        <w:t>¹</w:t>
      </w:r>
    </w:p>
    <w:p w:rsidR="00902CBA" w:rsidRDefault="00902CBA" w:rsidP="00902C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Wyrażam zgodę, na przetwarzanie danych osobowych do celów związanych z niniejszym postepowaniem w takim zakresie, w jakim jest to niezbędne dla jego należytego zrealizowania.</w:t>
      </w:r>
    </w:p>
    <w:p w:rsidR="00902CBA" w:rsidRDefault="00902CBA" w:rsidP="00902C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Akceptujemy warunki płatności.</w:t>
      </w:r>
    </w:p>
    <w:p w:rsidR="0084331D" w:rsidRDefault="0084331D" w:rsidP="0084331D">
      <w:pPr>
        <w:spacing w:after="120" w:line="264" w:lineRule="auto"/>
        <w:ind w:left="360"/>
        <w:contextualSpacing/>
        <w:jc w:val="both"/>
        <w:rPr>
          <w:rFonts w:eastAsia="Times New Roman"/>
          <w:sz w:val="20"/>
          <w:szCs w:val="20"/>
        </w:rPr>
      </w:pPr>
    </w:p>
    <w:p w:rsidR="00902CBA" w:rsidRDefault="00902CBA" w:rsidP="00902C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Oferta została złożona na ….. stronach podpisanych i ponumerowanych od nr …… do nr …….. .</w:t>
      </w:r>
    </w:p>
    <w:p w:rsidR="00902CBA" w:rsidRDefault="00902CBA" w:rsidP="00902C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Załącznikami do niniejszej oferty, stanowiącymi jej integralną część są:</w:t>
      </w:r>
    </w:p>
    <w:p w:rsidR="00902CBA" w:rsidRDefault="00902CBA" w:rsidP="00902CBA">
      <w:p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</w:p>
    <w:p w:rsidR="005747F8" w:rsidRDefault="005747F8" w:rsidP="00902CBA">
      <w:p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</w:p>
    <w:p w:rsidR="00902CBA" w:rsidRDefault="00902CBA" w:rsidP="00902CBA">
      <w:pPr>
        <w:numPr>
          <w:ilvl w:val="0"/>
          <w:numId w:val="13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:rsidR="00902CBA" w:rsidRDefault="00902CBA" w:rsidP="00902CBA">
      <w:pPr>
        <w:numPr>
          <w:ilvl w:val="0"/>
          <w:numId w:val="13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:rsidR="00902CBA" w:rsidRDefault="00902CBA" w:rsidP="00902CBA">
      <w:pPr>
        <w:numPr>
          <w:ilvl w:val="0"/>
          <w:numId w:val="13"/>
        </w:num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</w:t>
      </w:r>
    </w:p>
    <w:p w:rsidR="00902CBA" w:rsidRDefault="00902CBA" w:rsidP="00902CBA">
      <w:p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120" w:line="264" w:lineRule="auto"/>
        <w:contextualSpacing/>
        <w:jc w:val="both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……………………………, dnia ……………………………                                                  </w:t>
      </w:r>
    </w:p>
    <w:p w:rsidR="00902CBA" w:rsidRDefault="00902CBA" w:rsidP="00902CBA">
      <w:pPr>
        <w:spacing w:after="0" w:line="240" w:lineRule="auto"/>
        <w:rPr>
          <w:rFonts w:eastAsia="Times New Roman"/>
          <w:sz w:val="20"/>
          <w:szCs w:val="20"/>
        </w:rPr>
      </w:pPr>
    </w:p>
    <w:p w:rsidR="00902CBA" w:rsidRDefault="00902CBA" w:rsidP="00902CBA">
      <w:pPr>
        <w:spacing w:after="0" w:line="240" w:lineRule="auto"/>
        <w:rPr>
          <w:rFonts w:eastAsia="Times New Roman"/>
        </w:rPr>
      </w:pPr>
    </w:p>
    <w:p w:rsidR="00902CBA" w:rsidRDefault="00902CBA" w:rsidP="00902CBA">
      <w:pPr>
        <w:spacing w:after="0" w:line="240" w:lineRule="auto"/>
        <w:ind w:left="5664"/>
        <w:rPr>
          <w:rFonts w:eastAsia="Times New Roman"/>
        </w:rPr>
      </w:pPr>
      <w:r>
        <w:rPr>
          <w:rFonts w:eastAsia="Times New Roman"/>
        </w:rPr>
        <w:t>……………………………………………………</w:t>
      </w:r>
    </w:p>
    <w:p w:rsidR="00902CBA" w:rsidRDefault="00902CBA" w:rsidP="00902CBA">
      <w:pPr>
        <w:spacing w:after="0" w:line="240" w:lineRule="auto"/>
        <w:ind w:left="5664"/>
        <w:rPr>
          <w:rFonts w:eastAsia="Times New Roman"/>
        </w:rPr>
      </w:pPr>
    </w:p>
    <w:p w:rsidR="00902CBA" w:rsidRDefault="00902CBA" w:rsidP="00902CBA">
      <w:pPr>
        <w:spacing w:after="0" w:line="240" w:lineRule="auto"/>
        <w:ind w:left="5664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      </w:t>
      </w:r>
      <w:r>
        <w:rPr>
          <w:rFonts w:eastAsia="Times New Roman"/>
          <w:i/>
          <w:sz w:val="16"/>
          <w:szCs w:val="20"/>
        </w:rPr>
        <w:t>(podpis i pieczątka Wykonawcy)</w:t>
      </w:r>
    </w:p>
    <w:p w:rsidR="00902CBA" w:rsidRDefault="00902CBA" w:rsidP="00902CBA">
      <w:pPr>
        <w:pBdr>
          <w:bottom w:val="single" w:sz="6" w:space="1" w:color="auto"/>
        </w:pBdr>
        <w:spacing w:after="120" w:line="264" w:lineRule="auto"/>
        <w:jc w:val="both"/>
        <w:rPr>
          <w:rFonts w:eastAsia="Times New Roman"/>
          <w:sz w:val="16"/>
          <w:szCs w:val="16"/>
        </w:rPr>
      </w:pPr>
    </w:p>
    <w:p w:rsidR="00902CBA" w:rsidRDefault="00902CBA" w:rsidP="00902CBA">
      <w:pPr>
        <w:pBdr>
          <w:bottom w:val="single" w:sz="6" w:space="1" w:color="auto"/>
        </w:pBdr>
        <w:spacing w:after="120" w:line="264" w:lineRule="auto"/>
        <w:jc w:val="both"/>
        <w:rPr>
          <w:rFonts w:eastAsia="Times New Roman"/>
          <w:sz w:val="16"/>
          <w:szCs w:val="16"/>
        </w:rPr>
      </w:pPr>
    </w:p>
    <w:p w:rsidR="00902CBA" w:rsidRDefault="00902CBA" w:rsidP="00902CBA">
      <w:pPr>
        <w:spacing w:after="120" w:line="264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sz w:val="16"/>
          <w:szCs w:val="16"/>
        </w:rPr>
        <w:t xml:space="preserve">skreślić </w:t>
      </w:r>
      <w:r>
        <w:rPr>
          <w:rFonts w:eastAsia="Times New Roman"/>
          <w:sz w:val="16"/>
          <w:szCs w:val="16"/>
        </w:rPr>
        <w:t>w przypadku gdy Wykonawca nie przekazuje danych osobowych innych niż bezpośrednio jego dotyczących lub zachodzi wyłączenie obowiązku informacyjnego stosownie do art. 13 ust. 4 lub art.14 ust. 5 RODO (treści oświadczenia Wykonawca nie składa)</w:t>
      </w:r>
    </w:p>
    <w:p w:rsidR="00902CBA" w:rsidRDefault="00902CBA" w:rsidP="00902CBA">
      <w:pPr>
        <w:spacing w:after="120" w:line="264" w:lineRule="auto"/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902CBA" w:rsidRDefault="00902CBA" w:rsidP="00902CBA">
      <w:pPr>
        <w:spacing w:after="0"/>
        <w:rPr>
          <w:sz w:val="20"/>
          <w:szCs w:val="20"/>
        </w:rPr>
      </w:pPr>
    </w:p>
    <w:p w:rsidR="00902CBA" w:rsidRDefault="00902CBA" w:rsidP="00902CBA"/>
    <w:p w:rsidR="00225F3A" w:rsidRDefault="00225F3A"/>
    <w:sectPr w:rsidR="0022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301"/>
    <w:multiLevelType w:val="hybridMultilevel"/>
    <w:tmpl w:val="CB061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C9F"/>
    <w:multiLevelType w:val="hybridMultilevel"/>
    <w:tmpl w:val="88B8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7A77"/>
    <w:multiLevelType w:val="hybridMultilevel"/>
    <w:tmpl w:val="48BE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565"/>
    <w:multiLevelType w:val="hybridMultilevel"/>
    <w:tmpl w:val="48BEF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A7C"/>
    <w:multiLevelType w:val="hybridMultilevel"/>
    <w:tmpl w:val="EE780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60C8"/>
    <w:multiLevelType w:val="hybridMultilevel"/>
    <w:tmpl w:val="30BAA736"/>
    <w:lvl w:ilvl="0" w:tplc="B3844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76413"/>
    <w:multiLevelType w:val="hybridMultilevel"/>
    <w:tmpl w:val="2350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033"/>
    <w:multiLevelType w:val="hybridMultilevel"/>
    <w:tmpl w:val="2350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129B"/>
    <w:multiLevelType w:val="hybridMultilevel"/>
    <w:tmpl w:val="DD441CFE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86ECA"/>
    <w:multiLevelType w:val="hybridMultilevel"/>
    <w:tmpl w:val="02F84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25A97"/>
    <w:multiLevelType w:val="hybridMultilevel"/>
    <w:tmpl w:val="44BAE6DE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2EBD"/>
    <w:multiLevelType w:val="hybridMultilevel"/>
    <w:tmpl w:val="7042FD32"/>
    <w:lvl w:ilvl="0" w:tplc="B3844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32B81"/>
    <w:multiLevelType w:val="hybridMultilevel"/>
    <w:tmpl w:val="530ED66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C6638"/>
    <w:multiLevelType w:val="hybridMultilevel"/>
    <w:tmpl w:val="693A5F42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7B00"/>
    <w:multiLevelType w:val="hybridMultilevel"/>
    <w:tmpl w:val="2350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31C65"/>
    <w:multiLevelType w:val="hybridMultilevel"/>
    <w:tmpl w:val="12B62D1C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D769C"/>
    <w:multiLevelType w:val="hybridMultilevel"/>
    <w:tmpl w:val="3F3C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4EAD"/>
    <w:multiLevelType w:val="hybridMultilevel"/>
    <w:tmpl w:val="2350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4287F"/>
    <w:multiLevelType w:val="hybridMultilevel"/>
    <w:tmpl w:val="9ECA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145C2"/>
    <w:multiLevelType w:val="hybridMultilevel"/>
    <w:tmpl w:val="DF6A8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F08FF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8696E"/>
    <w:multiLevelType w:val="hybridMultilevel"/>
    <w:tmpl w:val="E7AA0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019"/>
    <w:multiLevelType w:val="hybridMultilevel"/>
    <w:tmpl w:val="2350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C4F"/>
    <w:multiLevelType w:val="hybridMultilevel"/>
    <w:tmpl w:val="931C22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C45DD3"/>
    <w:multiLevelType w:val="hybridMultilevel"/>
    <w:tmpl w:val="23500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14"/>
  </w:num>
  <w:num w:numId="23">
    <w:abstractNumId w:val="10"/>
  </w:num>
  <w:num w:numId="24">
    <w:abstractNumId w:val="19"/>
  </w:num>
  <w:num w:numId="25">
    <w:abstractNumId w:val="3"/>
  </w:num>
  <w:num w:numId="26">
    <w:abstractNumId w:val="17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BA"/>
    <w:rsid w:val="00225F3A"/>
    <w:rsid w:val="00357E38"/>
    <w:rsid w:val="003A0F6C"/>
    <w:rsid w:val="00420A15"/>
    <w:rsid w:val="005747F8"/>
    <w:rsid w:val="006B6767"/>
    <w:rsid w:val="006E548F"/>
    <w:rsid w:val="007600EE"/>
    <w:rsid w:val="0084331D"/>
    <w:rsid w:val="00902CBA"/>
    <w:rsid w:val="00A36968"/>
    <w:rsid w:val="00AD4AF5"/>
    <w:rsid w:val="00D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F9A"/>
  <w15:chartTrackingRefBased/>
  <w15:docId w15:val="{326B0D32-4EC7-49AE-ABFE-C18778E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CB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BA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Standard">
    <w:name w:val="Standard"/>
    <w:rsid w:val="00902C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02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02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uiPriority w:val="39"/>
    <w:rsid w:val="00902C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2021-12-16T09:42:00Z</dcterms:created>
  <dcterms:modified xsi:type="dcterms:W3CDTF">2022-01-12T10:48:00Z</dcterms:modified>
</cp:coreProperties>
</file>